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A" w:rsidRPr="00D55A7A" w:rsidRDefault="00873428" w:rsidP="00D55A7A">
      <w:pPr>
        <w:jc w:val="center"/>
        <w:rPr>
          <w:color w:val="333333"/>
          <w:u w:val="single"/>
        </w:rPr>
      </w:pPr>
      <w:r w:rsidRPr="00873428">
        <w:rPr>
          <w:color w:val="333333"/>
          <w:u w:val="single"/>
        </w:rPr>
        <w:t xml:space="preserve">PRZEDMIOTOWY SYSTEM OCENIANIA Z JĘZYKA KASZUBSKIEGO </w:t>
      </w:r>
      <w:r w:rsidRPr="00873428">
        <w:rPr>
          <w:color w:val="333333"/>
          <w:u w:val="single"/>
        </w:rPr>
        <w:br/>
        <w:t>W KL. IV – V</w:t>
      </w:r>
      <w:r w:rsidR="00A70BE1">
        <w:rPr>
          <w:color w:val="333333"/>
          <w:u w:val="single"/>
        </w:rPr>
        <w:t>I</w:t>
      </w:r>
      <w:bookmarkStart w:id="0" w:name="_GoBack"/>
      <w:bookmarkEnd w:id="0"/>
      <w:r w:rsidRPr="00873428">
        <w:rPr>
          <w:color w:val="333333"/>
          <w:u w:val="single"/>
        </w:rPr>
        <w:t xml:space="preserve">I SZKOŁY PODSTAWOWEJ </w:t>
      </w:r>
      <w:r w:rsidRPr="00873428">
        <w:rPr>
          <w:color w:val="333333"/>
          <w:u w:val="single"/>
        </w:rPr>
        <w:br/>
        <w:t>NA ROK SZKOLNY 201</w:t>
      </w:r>
      <w:r w:rsidR="00B922B9">
        <w:rPr>
          <w:color w:val="333333"/>
          <w:u w:val="single"/>
        </w:rPr>
        <w:t>7</w:t>
      </w:r>
      <w:r w:rsidR="001E7319">
        <w:rPr>
          <w:color w:val="333333"/>
          <w:u w:val="single"/>
        </w:rPr>
        <w:t>/201</w:t>
      </w:r>
      <w:r w:rsidR="00B922B9">
        <w:rPr>
          <w:color w:val="333333"/>
          <w:u w:val="single"/>
        </w:rPr>
        <w:t>8</w:t>
      </w:r>
    </w:p>
    <w:p w:rsidR="00336FA5" w:rsidRPr="00B82C36" w:rsidRDefault="00336FA5" w:rsidP="00336FA5">
      <w:pPr>
        <w:pStyle w:val="Nagwek3"/>
        <w:rPr>
          <w:sz w:val="24"/>
        </w:rPr>
      </w:pPr>
    </w:p>
    <w:p w:rsidR="00336FA5" w:rsidRPr="00B82C36" w:rsidRDefault="00336FA5" w:rsidP="00336FA5"/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celującą otrzymuje uczeń, który:</w:t>
      </w:r>
    </w:p>
    <w:p w:rsidR="00336FA5" w:rsidRPr="00B82C36" w:rsidRDefault="00336FA5" w:rsidP="00336FA5">
      <w:pPr>
        <w:ind w:left="360"/>
      </w:pPr>
      <w:r w:rsidRPr="00B82C36">
        <w:t xml:space="preserve">- w 100%  posługuje się wiedzą i umiejętnościami objętymi  </w:t>
      </w:r>
    </w:p>
    <w:p w:rsidR="00336FA5" w:rsidRPr="00B82C36" w:rsidRDefault="00336FA5" w:rsidP="00336FA5">
      <w:pPr>
        <w:ind w:left="360"/>
      </w:pPr>
      <w:r w:rsidRPr="00B82C36">
        <w:t xml:space="preserve">  programem,</w:t>
      </w:r>
    </w:p>
    <w:p w:rsidR="00336FA5" w:rsidRPr="00B82C36" w:rsidRDefault="00336FA5" w:rsidP="00336FA5">
      <w:pPr>
        <w:ind w:left="360"/>
      </w:pPr>
      <w:r w:rsidRPr="00B82C36">
        <w:t>- potrafi zapisać z pamięci krótkie teksty objaśniając zasady pisowni,</w:t>
      </w:r>
    </w:p>
    <w:p w:rsidR="00336FA5" w:rsidRPr="00B82C36" w:rsidRDefault="00336FA5" w:rsidP="00336FA5">
      <w:pPr>
        <w:ind w:left="360"/>
      </w:pPr>
      <w:r w:rsidRPr="00B82C36">
        <w:t>- samodzielnie formułuje  ustnie dłuższą wypowiedź na określony temat,</w:t>
      </w:r>
    </w:p>
    <w:p w:rsidR="00336FA5" w:rsidRPr="00B82C36" w:rsidRDefault="00336FA5" w:rsidP="00336FA5">
      <w:pPr>
        <w:ind w:left="360"/>
      </w:pPr>
      <w:r w:rsidRPr="00B82C36">
        <w:t>- czyta wyraziście , poprawnie językowo nowy tekst,</w:t>
      </w:r>
    </w:p>
    <w:p w:rsidR="00336FA5" w:rsidRPr="00B82C36" w:rsidRDefault="00336FA5" w:rsidP="00336FA5">
      <w:pPr>
        <w:ind w:left="360"/>
      </w:pPr>
      <w:r w:rsidRPr="00B82C36">
        <w:t>- wykazuje aktywną postawę twórczą,</w:t>
      </w:r>
    </w:p>
    <w:p w:rsidR="00336FA5" w:rsidRPr="00B82C36" w:rsidRDefault="00336FA5" w:rsidP="00336FA5">
      <w:pPr>
        <w:ind w:left="360"/>
      </w:pPr>
      <w:r w:rsidRPr="00B82C36">
        <w:t xml:space="preserve">- osiąga sukcesy w pozaszkolnych konkursach przedmiotowych i przeglądzie </w:t>
      </w:r>
    </w:p>
    <w:p w:rsidR="00336FA5" w:rsidRPr="00B82C36" w:rsidRDefault="00336FA5" w:rsidP="00336FA5">
      <w:pPr>
        <w:ind w:left="360"/>
      </w:pPr>
      <w:r w:rsidRPr="00B82C36">
        <w:t xml:space="preserve">  twórczości kaszubskiej, 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bardzo dobrą otrzymuje uczeń , który:</w:t>
      </w:r>
    </w:p>
    <w:p w:rsidR="00336FA5" w:rsidRPr="00B82C36" w:rsidRDefault="00336FA5" w:rsidP="00336FA5">
      <w:pPr>
        <w:ind w:left="360"/>
      </w:pPr>
      <w:r w:rsidRPr="00B82C36">
        <w:t>- zna duży zasób słów  i wiadomości z poznanych kręgów tematycznych,</w:t>
      </w:r>
    </w:p>
    <w:p w:rsidR="00336FA5" w:rsidRPr="00B82C36" w:rsidRDefault="00336FA5" w:rsidP="00336FA5">
      <w:pPr>
        <w:ind w:left="360"/>
      </w:pPr>
      <w:r w:rsidRPr="00B82C36">
        <w:t>- formułuje wypowiedź na dany temat,</w:t>
      </w:r>
    </w:p>
    <w:p w:rsidR="00336FA5" w:rsidRPr="00B82C36" w:rsidRDefault="00336FA5" w:rsidP="00336FA5">
      <w:pPr>
        <w:ind w:left="360"/>
      </w:pPr>
      <w:r w:rsidRPr="00B82C36">
        <w:t xml:space="preserve">- płynnie i wyraziście czyta tekst stosując odpowiednią intonację i wymowę </w:t>
      </w:r>
    </w:p>
    <w:p w:rsidR="00336FA5" w:rsidRPr="00B82C36" w:rsidRDefault="00336FA5" w:rsidP="00336FA5">
      <w:pPr>
        <w:ind w:left="360"/>
      </w:pPr>
      <w:r w:rsidRPr="00B82C36">
        <w:t xml:space="preserve">  głosek,</w:t>
      </w:r>
    </w:p>
    <w:p w:rsidR="00336FA5" w:rsidRPr="00B82C36" w:rsidRDefault="00336FA5" w:rsidP="00336FA5">
      <w:pPr>
        <w:ind w:left="360"/>
      </w:pPr>
      <w:r w:rsidRPr="00B82C36">
        <w:t>- umie samodzielnie opowiedzieć treść tekstu,</w:t>
      </w:r>
    </w:p>
    <w:p w:rsidR="00336FA5" w:rsidRPr="00B82C36" w:rsidRDefault="00336FA5" w:rsidP="00336FA5">
      <w:pPr>
        <w:ind w:left="360"/>
      </w:pPr>
      <w:r w:rsidRPr="00B82C36">
        <w:t>- dokonuje charakterystyki postaci,</w:t>
      </w:r>
    </w:p>
    <w:p w:rsidR="00336FA5" w:rsidRPr="00B82C36" w:rsidRDefault="00336FA5" w:rsidP="00336FA5">
      <w:pPr>
        <w:ind w:left="360"/>
      </w:pPr>
      <w:r w:rsidRPr="00B82C36">
        <w:t>- odmienia rzeczowniki i czasowniki wg wzoru,</w:t>
      </w:r>
    </w:p>
    <w:p w:rsidR="00336FA5" w:rsidRPr="00B82C36" w:rsidRDefault="00336FA5" w:rsidP="00336FA5">
      <w:pPr>
        <w:ind w:left="360"/>
      </w:pPr>
      <w:r w:rsidRPr="00B82C36">
        <w:t xml:space="preserve">- uczestniczy w konkursach językowych i przeglądach artystycznych, </w:t>
      </w:r>
    </w:p>
    <w:p w:rsidR="00336FA5" w:rsidRPr="00B82C36" w:rsidRDefault="00336FA5" w:rsidP="00336FA5">
      <w:pPr>
        <w:ind w:left="360"/>
      </w:pPr>
      <w:r w:rsidRPr="00B82C36">
        <w:t>- potrafi pięknie zaśpiewać pieśni kaszubskie i zatańczyć poznane tańce.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dobrą otrzymuje uczeń , który:</w:t>
      </w:r>
    </w:p>
    <w:p w:rsidR="00336FA5" w:rsidRPr="00B82C36" w:rsidRDefault="00336FA5" w:rsidP="00336FA5">
      <w:pPr>
        <w:ind w:left="360"/>
      </w:pPr>
      <w:r w:rsidRPr="00B82C36">
        <w:t>- potrafi w miarę poprawnie przeczytać dłuższy tekst,</w:t>
      </w:r>
    </w:p>
    <w:p w:rsidR="00336FA5" w:rsidRPr="00B82C36" w:rsidRDefault="00336FA5" w:rsidP="00336FA5">
      <w:pPr>
        <w:ind w:left="360"/>
      </w:pPr>
      <w:r w:rsidRPr="00B82C36">
        <w:t>- wyszukuje fragmenty tekstu odpowiadające na pytania nauczyciela,</w:t>
      </w:r>
    </w:p>
    <w:p w:rsidR="00336FA5" w:rsidRPr="00B82C36" w:rsidRDefault="00336FA5" w:rsidP="00336FA5">
      <w:pPr>
        <w:ind w:left="360"/>
      </w:pPr>
      <w:r w:rsidRPr="00B82C36">
        <w:t>- formułuje dwu – trzyzdaniową wypowiedź na dany temat,</w:t>
      </w:r>
    </w:p>
    <w:p w:rsidR="00336FA5" w:rsidRPr="00B82C36" w:rsidRDefault="00336FA5" w:rsidP="00336FA5">
      <w:pPr>
        <w:ind w:left="360"/>
      </w:pPr>
      <w:r w:rsidRPr="00B82C36">
        <w:t>- pamięciowo opanowuje tekst, wiersz, słowa piosenki,</w:t>
      </w:r>
    </w:p>
    <w:p w:rsidR="00336FA5" w:rsidRPr="00B82C36" w:rsidRDefault="00336FA5" w:rsidP="00336FA5">
      <w:pPr>
        <w:ind w:left="360"/>
      </w:pPr>
      <w:r w:rsidRPr="00B82C36">
        <w:t>- zna zjawisko jotacji, labializacji i kaszubienia,</w:t>
      </w:r>
    </w:p>
    <w:p w:rsidR="00336FA5" w:rsidRPr="00B82C36" w:rsidRDefault="00336FA5" w:rsidP="00336FA5">
      <w:pPr>
        <w:ind w:left="360"/>
      </w:pPr>
      <w:r w:rsidRPr="00B82C36">
        <w:t>- podejmuje próby układania pisemnej  wypowiedzi,</w:t>
      </w:r>
    </w:p>
    <w:p w:rsidR="00336FA5" w:rsidRPr="00B82C36" w:rsidRDefault="00336FA5" w:rsidP="00336FA5">
      <w:pPr>
        <w:ind w:left="360"/>
      </w:pPr>
      <w:r w:rsidRPr="00B82C36">
        <w:t xml:space="preserve">- posiada znaczny zasób wiedzy i słownictwa , stara się je stosować w żywej </w:t>
      </w:r>
    </w:p>
    <w:p w:rsidR="00336FA5" w:rsidRPr="00B82C36" w:rsidRDefault="00336FA5" w:rsidP="00336FA5">
      <w:pPr>
        <w:ind w:left="360"/>
      </w:pPr>
      <w:r w:rsidRPr="00B82C36">
        <w:t xml:space="preserve">  mowie kaszubskiej.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dostateczną  otrzymuje uczeń , który:</w:t>
      </w:r>
    </w:p>
    <w:p w:rsidR="00336FA5" w:rsidRPr="00B82C36" w:rsidRDefault="00336FA5" w:rsidP="00336FA5">
      <w:pPr>
        <w:ind w:left="360"/>
      </w:pPr>
      <w:r w:rsidRPr="00B82C36">
        <w:t>- czyta krótkie teksty ,</w:t>
      </w:r>
    </w:p>
    <w:p w:rsidR="00336FA5" w:rsidRPr="00B82C36" w:rsidRDefault="00336FA5" w:rsidP="00336FA5">
      <w:pPr>
        <w:ind w:left="360"/>
      </w:pPr>
      <w:r w:rsidRPr="00B82C36">
        <w:t>- układa pytania i odpowiada na pytania nauczyciela,</w:t>
      </w:r>
    </w:p>
    <w:p w:rsidR="00336FA5" w:rsidRPr="00B82C36" w:rsidRDefault="00336FA5" w:rsidP="00336FA5">
      <w:pPr>
        <w:ind w:left="360"/>
      </w:pPr>
      <w:r w:rsidRPr="00B82C36">
        <w:t xml:space="preserve">- próbuje prowadzić dialog uwzględniając typowe sytuacje komunikacyjne w </w:t>
      </w:r>
    </w:p>
    <w:p w:rsidR="00336FA5" w:rsidRPr="00B82C36" w:rsidRDefault="00336FA5" w:rsidP="00336FA5">
      <w:pPr>
        <w:ind w:left="360"/>
      </w:pPr>
      <w:r w:rsidRPr="00B82C36">
        <w:t xml:space="preserve">  życiu codziennym,</w:t>
      </w:r>
    </w:p>
    <w:p w:rsidR="00336FA5" w:rsidRPr="00B82C36" w:rsidRDefault="00336FA5" w:rsidP="00336FA5">
      <w:pPr>
        <w:ind w:left="360"/>
      </w:pPr>
      <w:r w:rsidRPr="00B82C36">
        <w:t>- umie korzystać ze słowniczka,</w:t>
      </w:r>
    </w:p>
    <w:p w:rsidR="00336FA5" w:rsidRPr="00B82C36" w:rsidRDefault="00336FA5" w:rsidP="00336FA5">
      <w:pPr>
        <w:ind w:left="360"/>
      </w:pPr>
      <w:r w:rsidRPr="00B82C36">
        <w:t>- zna podstawowy zasób słownictwa,</w:t>
      </w:r>
    </w:p>
    <w:p w:rsidR="00336FA5" w:rsidRPr="00B82C36" w:rsidRDefault="00336FA5" w:rsidP="00336FA5">
      <w:pPr>
        <w:ind w:left="360"/>
      </w:pPr>
      <w:r w:rsidRPr="00B82C36">
        <w:t>- opanowuje pamięciowo fragmenty wierszy, piosenek,</w:t>
      </w:r>
    </w:p>
    <w:p w:rsidR="00336FA5" w:rsidRPr="00B82C36" w:rsidRDefault="00336FA5" w:rsidP="00336FA5">
      <w:pPr>
        <w:ind w:left="360"/>
      </w:pPr>
      <w:r w:rsidRPr="00B82C36">
        <w:t>- rozpoznaje w tekście części mowy 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dopuszczającą otrzymuje uczeń, który:</w:t>
      </w:r>
    </w:p>
    <w:p w:rsidR="00336FA5" w:rsidRPr="00B82C36" w:rsidRDefault="00336FA5" w:rsidP="00336FA5">
      <w:pPr>
        <w:ind w:left="360"/>
      </w:pPr>
      <w:r w:rsidRPr="00B82C36">
        <w:t>- z pomocą nauczyciela  czyta  krótkie fragmenty tekstu,</w:t>
      </w:r>
    </w:p>
    <w:p w:rsidR="00336FA5" w:rsidRPr="00B82C36" w:rsidRDefault="00336FA5" w:rsidP="00336FA5">
      <w:pPr>
        <w:ind w:left="360"/>
      </w:pPr>
      <w:r w:rsidRPr="00B82C36">
        <w:lastRenderedPageBreak/>
        <w:t>- wyszukuje w teście pojedyncze wyrazy jako odpowiedź na pytanie,</w:t>
      </w:r>
    </w:p>
    <w:p w:rsidR="00336FA5" w:rsidRPr="00B82C36" w:rsidRDefault="00336FA5" w:rsidP="00336FA5">
      <w:pPr>
        <w:ind w:left="360"/>
      </w:pPr>
      <w:r w:rsidRPr="00B82C36">
        <w:t>- ma pewne braki w opanowaniu podstawowego słownictwa,</w:t>
      </w:r>
    </w:p>
    <w:p w:rsidR="00336FA5" w:rsidRPr="00B82C36" w:rsidRDefault="00336FA5" w:rsidP="00336FA5">
      <w:pPr>
        <w:ind w:left="360"/>
      </w:pPr>
      <w:r w:rsidRPr="00B82C36">
        <w:t>- poprawnie przepisuje tekst,</w:t>
      </w:r>
    </w:p>
    <w:p w:rsidR="00336FA5" w:rsidRPr="00B82C36" w:rsidRDefault="00336FA5" w:rsidP="00336FA5">
      <w:pPr>
        <w:ind w:left="360"/>
      </w:pPr>
      <w:r w:rsidRPr="00B82C36">
        <w:t>- uzupełnia tekst  z lukami,</w:t>
      </w:r>
    </w:p>
    <w:p w:rsidR="00336FA5" w:rsidRPr="00B82C36" w:rsidRDefault="00336FA5" w:rsidP="00336FA5">
      <w:pPr>
        <w:ind w:left="360"/>
      </w:pPr>
      <w:r w:rsidRPr="00B82C36">
        <w:t>- w miarę możliwości angażuje się w zajęcia,</w:t>
      </w:r>
    </w:p>
    <w:p w:rsidR="00336FA5" w:rsidRPr="00B82C36" w:rsidRDefault="00336FA5" w:rsidP="00336FA5">
      <w:pPr>
        <w:ind w:left="360"/>
      </w:pPr>
      <w:r w:rsidRPr="00B82C36">
        <w:t>- wypowiada się wyrazami i prostymi zdaniami,</w:t>
      </w:r>
    </w:p>
    <w:p w:rsidR="00336FA5" w:rsidRPr="00B82C36" w:rsidRDefault="00336FA5" w:rsidP="00336FA5">
      <w:pPr>
        <w:ind w:left="360"/>
      </w:pPr>
      <w:r w:rsidRPr="00B82C36">
        <w:t>- rozpoznaje w tekście podstawowe części mowy,</w:t>
      </w:r>
    </w:p>
    <w:p w:rsidR="00336FA5" w:rsidRPr="00B82C36" w:rsidRDefault="00336FA5" w:rsidP="00336FA5">
      <w:pPr>
        <w:ind w:left="360"/>
      </w:pPr>
      <w:r w:rsidRPr="00B82C36">
        <w:t>- potrafi poprawnie zaśpiewać część piosenki.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niedostateczną otrzymuje uczeń, który:</w:t>
      </w:r>
    </w:p>
    <w:p w:rsidR="00336FA5" w:rsidRPr="00B82C36" w:rsidRDefault="00336FA5" w:rsidP="00336FA5">
      <w:pPr>
        <w:ind w:left="360"/>
      </w:pPr>
      <w:r w:rsidRPr="00B82C36">
        <w:t>- nie opanował wiedzy i umiejętności na poziomie wymagań koniecznych,</w:t>
      </w:r>
    </w:p>
    <w:p w:rsidR="00336FA5" w:rsidRPr="00B82C36" w:rsidRDefault="00336FA5" w:rsidP="00336FA5">
      <w:pPr>
        <w:ind w:left="360"/>
      </w:pPr>
      <w:r w:rsidRPr="00B82C36">
        <w:t xml:space="preserve">- nie potrafi ,nawet przy pomocy nauczyciela ,wykonać zadania o małym </w:t>
      </w:r>
    </w:p>
    <w:p w:rsidR="00336FA5" w:rsidRPr="00B82C36" w:rsidRDefault="00336FA5" w:rsidP="00336FA5">
      <w:pPr>
        <w:ind w:left="360"/>
      </w:pPr>
      <w:r w:rsidRPr="00B82C36">
        <w:t xml:space="preserve">  stopniu trudności,</w:t>
      </w:r>
    </w:p>
    <w:p w:rsidR="00336FA5" w:rsidRPr="00B82C36" w:rsidRDefault="00336FA5" w:rsidP="00336FA5">
      <w:pPr>
        <w:ind w:left="360"/>
      </w:pPr>
      <w:r w:rsidRPr="00B82C36">
        <w:t>- nie przejawia chęci eliminacji braków,</w:t>
      </w:r>
    </w:p>
    <w:p w:rsidR="00336FA5" w:rsidRPr="00B82C36" w:rsidRDefault="00336FA5" w:rsidP="00336FA5">
      <w:pPr>
        <w:ind w:left="360"/>
      </w:pPr>
      <w:r w:rsidRPr="00B82C36">
        <w:t>- jest bierny na zajęciach.</w:t>
      </w:r>
    </w:p>
    <w:p w:rsidR="00336FA5" w:rsidRPr="00B82C36" w:rsidRDefault="00336FA5" w:rsidP="00336FA5"/>
    <w:p w:rsidR="00336FA5" w:rsidRPr="00B82C36" w:rsidRDefault="00336FA5" w:rsidP="00336FA5"/>
    <w:p w:rsidR="00336FA5" w:rsidRPr="00B82C36" w:rsidRDefault="00336FA5" w:rsidP="00336FA5">
      <w:pPr>
        <w:pStyle w:val="Tekstpodstawowywcity"/>
        <w:rPr>
          <w:sz w:val="24"/>
        </w:rPr>
      </w:pPr>
      <w:r w:rsidRPr="00B82C36">
        <w:rPr>
          <w:sz w:val="24"/>
        </w:rPr>
        <w:t>VI. Formy sprawdzania wiadomości:</w:t>
      </w:r>
    </w:p>
    <w:p w:rsidR="00336FA5" w:rsidRPr="00B82C36" w:rsidRDefault="00336FA5" w:rsidP="00336FA5">
      <w:pPr>
        <w:ind w:left="360"/>
      </w:pPr>
      <w:r w:rsidRPr="00B82C36">
        <w:t>a). Ustne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odpowiedzi ustne ( konwersacja, dialogi, odpowiedzi na pytania, opowiadanie, czytanie, recytacja, streszczenie ...)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aktywność na lekcjach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śpiew piosenek</w:t>
      </w:r>
    </w:p>
    <w:p w:rsidR="00336FA5" w:rsidRPr="00B82C36" w:rsidRDefault="00336FA5" w:rsidP="00336FA5">
      <w:pPr>
        <w:ind w:left="360"/>
      </w:pPr>
      <w:r w:rsidRPr="00B82C36">
        <w:t>b). Pisemne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sprawdziany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kartkówki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ćwiczenia gramatyczne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wypracowania ( list, dialog )</w:t>
      </w:r>
    </w:p>
    <w:p w:rsidR="00336FA5" w:rsidRDefault="00336FA5" w:rsidP="00336FA5">
      <w:pPr>
        <w:numPr>
          <w:ilvl w:val="0"/>
          <w:numId w:val="1"/>
        </w:numPr>
      </w:pPr>
      <w:r w:rsidRPr="00B82C36">
        <w:t>odpowiedzi na pytania</w:t>
      </w:r>
    </w:p>
    <w:p w:rsidR="00873428" w:rsidRDefault="00873428" w:rsidP="00873428">
      <w:pPr>
        <w:ind w:left="360"/>
      </w:pPr>
    </w:p>
    <w:p w:rsidR="00873428" w:rsidRDefault="00873428" w:rsidP="00873428">
      <w:pPr>
        <w:spacing w:line="360" w:lineRule="auto"/>
        <w:jc w:val="both"/>
      </w:pPr>
      <w:r>
        <w:t>Przy ustaleniu oceny ze sprawdzianu pisemnego uwzględnia się następujące zasady: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</w:rPr>
        <w:t>celujący 99 - 100 %;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</w:pPr>
      <w:r>
        <w:rPr>
          <w:rFonts w:ascii="Cambria" w:hAnsi="Cambria"/>
        </w:rPr>
        <w:t>bardzo dobry 91–98 %;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dobry 75 – 90 %;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dostateczny 50–74 %;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dopuszczający 33–49 %;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niedostateczny 0–32 %.</w:t>
      </w:r>
    </w:p>
    <w:p w:rsidR="00B82C36" w:rsidRPr="00B82C36" w:rsidRDefault="00901AF1" w:rsidP="00901AF1">
      <w:pPr>
        <w:spacing w:line="360" w:lineRule="auto"/>
        <w:jc w:val="both"/>
        <w:rPr>
          <w:b/>
        </w:rPr>
      </w:pPr>
      <w:r>
        <w:br/>
      </w:r>
      <w:r w:rsidR="00B82C36" w:rsidRPr="00B82C36">
        <w:rPr>
          <w:b/>
        </w:rPr>
        <w:t xml:space="preserve">Ocenianie uczniów ze specyficznymi trudnościami edukacyjnymi (dysleksja, dysortografia, dysgrafia).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rPr>
          <w:b/>
        </w:rPr>
        <w:t>*</w:t>
      </w:r>
      <w:r w:rsidRPr="00B82C36">
        <w:t>Ocenie nie podlegają błędy wynikające z dysfunkcji ucznia;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*Wiadomości ucznia są oceniane głównie na podstawie wypowiedzi ustnych;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lastRenderedPageBreak/>
        <w:t>*W ocenie wypowiedzi ustnych nie bierze się pod uwagę słownictwa i poprawności językowej, a przede wszystkim zawartość treściową;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*Ocenie podlega głównie wysiłek ucznia, a nie efekty włożonego trudu w wykonanie zadania;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*Przy ocenie prac pisemnych uwzględniana jest wartość merytoryczna pracy, umiejętność argumentacji i kompozycja. Błędy w pisaniu nie obniżają wartości pracy.</w:t>
      </w:r>
    </w:p>
    <w:p w:rsidR="00B82C36" w:rsidRPr="00B82C36" w:rsidRDefault="00B82C36" w:rsidP="002B19A7">
      <w:pPr>
        <w:spacing w:line="360" w:lineRule="auto"/>
        <w:ind w:left="360"/>
        <w:jc w:val="both"/>
      </w:pPr>
      <w:r w:rsidRPr="00B82C36">
        <w:t>*Dyktanda ocenia się jakościowo, stosując ocenę opisową. Nauczyciel wskazuje błędy, a uczeń odszukuje poprawny zapis w słowniku i poprawia je. Ocena nie jest wpisywana do dziennika.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  <w:r w:rsidRPr="00B82C36">
        <w:rPr>
          <w:b/>
        </w:rPr>
        <w:t>Ocenianie uczniów z obniżonym poziomem wymagań.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Oceniając pracę uczniów, bierze się pod uwagę dostosowanie wymagań edukacyjnych do ich potrzeb i możliwości, a oznacza to: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*wydłużenie czasu na zapoznanie się z informacjami pisemnymi, przeczytanie lektury, przygotowanie się do odpowiedzi, napisanie sprawdzianu;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*odwoływanie się do sytuacji znanych z życia codziennego;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*ograniczenie wymagań do treści koniecznych;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*zmniejszenie stopnia trudności zadań;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*podawanie poleceń w prostej formie;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*wspieranie dodatkowymi pytaniami wypowiedzi ustnych;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*unikanie bardzo trudnych i abstrakcyjnych pojęć;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*częste odwoływanie się do konkretu, przykładu;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      *w ocenie wypowiedzi ustnych nie bierze się pod uwagę słownictwa i poprawności językowej, a przede wszystkim zawartość treściową;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     *ocenie podlega głównie wysiłek ucznia, a nie efekty włożonego trudu w wykonanie zadania. </w:t>
      </w:r>
    </w:p>
    <w:p w:rsidR="00B82C36" w:rsidRDefault="00B82C36" w:rsidP="00B82C36">
      <w:pPr>
        <w:spacing w:line="360" w:lineRule="auto"/>
        <w:ind w:left="360"/>
        <w:jc w:val="both"/>
      </w:pPr>
      <w:r w:rsidRPr="00B82C36">
        <w:t>Przy ustaleniu oceny ze sprawdzianu pisemnego dla uczniów ze specyficznymi trudnościami edukacyjnymi oraz obniżonymi wymaganiami uwzględnia się następujące zasady: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celujący – 96 - 100 %;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bardzo dobry – 88 - 95 % 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dobry – 72 - 87 %;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dostateczny – 47 - 71 %;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jc w:val="both"/>
        <w:rPr>
          <w:rFonts w:ascii="Cambria" w:hAnsi="Cambria" w:cs="Arial"/>
          <w:lang w:eastAsia="en-US"/>
        </w:rPr>
      </w:pPr>
      <w:r>
        <w:rPr>
          <w:rFonts w:ascii="Cambria" w:hAnsi="Cambria"/>
        </w:rPr>
        <w:t>dopuszczający – 30 – 46 %;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jc w:val="both"/>
        <w:rPr>
          <w:rFonts w:ascii="Cambria" w:hAnsi="Cambria" w:cs="Arial"/>
        </w:rPr>
      </w:pPr>
      <w:r>
        <w:rPr>
          <w:rFonts w:ascii="Cambria" w:hAnsi="Cambria"/>
        </w:rPr>
        <w:t>niedostateczny</w:t>
      </w:r>
      <w:r>
        <w:rPr>
          <w:rFonts w:ascii="Cambria" w:hAnsi="Cambria" w:cs="Arial"/>
        </w:rPr>
        <w:t xml:space="preserve"> - </w:t>
      </w:r>
      <w:r>
        <w:rPr>
          <w:rFonts w:ascii="Cambria" w:hAnsi="Cambria"/>
        </w:rPr>
        <w:t>0 – 29 %.</w:t>
      </w:r>
    </w:p>
    <w:p w:rsidR="00901AF1" w:rsidRPr="00B82C36" w:rsidRDefault="00901AF1" w:rsidP="00B82C36">
      <w:pPr>
        <w:spacing w:line="360" w:lineRule="auto"/>
        <w:ind w:left="360"/>
        <w:jc w:val="both"/>
      </w:pP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  <w:r w:rsidRPr="00B82C36">
        <w:rPr>
          <w:b/>
        </w:rPr>
        <w:t>Ocenianie uczniów przewlekle chorych.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</w:p>
    <w:p w:rsidR="00B82C36" w:rsidRPr="00B82C36" w:rsidRDefault="00B82C36" w:rsidP="00B82C36">
      <w:pPr>
        <w:spacing w:line="360" w:lineRule="auto"/>
        <w:ind w:left="360"/>
      </w:pPr>
      <w:r w:rsidRPr="00B82C36"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B82C36" w:rsidRPr="00B82C36" w:rsidRDefault="00B82C36" w:rsidP="00B82C36">
      <w:pPr>
        <w:ind w:left="360"/>
        <w:jc w:val="both"/>
      </w:pPr>
      <w:r w:rsidRPr="00B82C36">
        <w:t xml:space="preserve">     *Ocenie podlega głównie wysiłek ucznia, a nie efekty włożonego trudu w wykonanie zadania.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*Jeżeli wymaga tego sytuacja, należy ograniczyć wymagania do treści koniecznych;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i zmniejszyć stopień trudności zadań.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tab/>
        <w:t xml:space="preserve"> </w:t>
      </w:r>
      <w:r w:rsidRPr="00B82C36">
        <w:rPr>
          <w:color w:val="000000"/>
        </w:rPr>
        <w:t xml:space="preserve">*Należy przede wszystkim wspomagać proces leczenia i adaptacji dziecka, 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rPr>
          <w:color w:val="000000"/>
        </w:rPr>
        <w:t xml:space="preserve">umożliwiać  pozytywne przeżycia rówieśnicze, pamiętać o uczniu, gdy nie ma go w szkole 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rPr>
          <w:color w:val="000000"/>
        </w:rPr>
        <w:t>(telefony, odwiedziny), stwarzać atmosferę bezpieczeństwa.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*Należy usprawniać zaburzone funkcje i oceniać pozytywnie nawet najmniejsze osiągnięcia.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*W przypadku dłuższych nieobecności w szkole należy wydłużyć czas na przeczytanie lektury, przygotowanie się do odpowiedzi, napisanie sprawdzianu.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</w:rPr>
      </w:pPr>
      <w:r w:rsidRPr="00B82C36">
        <w:rPr>
          <w:b/>
          <w:color w:val="000000"/>
        </w:rPr>
        <w:t>Ocenianie uczniów społecznie niedostosowanych.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336302" w:rsidRPr="00B82C36" w:rsidRDefault="00336302" w:rsidP="00B82C36"/>
    <w:sectPr w:rsidR="00336302" w:rsidRPr="00B82C36" w:rsidSect="0033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5B9"/>
    <w:multiLevelType w:val="hybridMultilevel"/>
    <w:tmpl w:val="FF389C5E"/>
    <w:lvl w:ilvl="0" w:tplc="32C87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" w15:restartNumberingAfterBreak="0">
    <w:nsid w:val="716B65F2"/>
    <w:multiLevelType w:val="hybridMultilevel"/>
    <w:tmpl w:val="70BC5FD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FA5"/>
    <w:rsid w:val="00013FAA"/>
    <w:rsid w:val="001E7319"/>
    <w:rsid w:val="002B19A7"/>
    <w:rsid w:val="00336302"/>
    <w:rsid w:val="00336FA5"/>
    <w:rsid w:val="00873428"/>
    <w:rsid w:val="00901AF1"/>
    <w:rsid w:val="00A260EE"/>
    <w:rsid w:val="00A70BE1"/>
    <w:rsid w:val="00B34B3E"/>
    <w:rsid w:val="00B82C36"/>
    <w:rsid w:val="00B922B9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1D44-B01D-4FAD-AD38-F9459F3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6FA5"/>
    <w:pPr>
      <w:keepNext/>
      <w:ind w:left="360"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6FA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36FA5"/>
    <w:pPr>
      <w:ind w:left="36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6F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B82C36"/>
    <w:pPr>
      <w:ind w:left="720"/>
      <w:contextualSpacing/>
    </w:pPr>
  </w:style>
  <w:style w:type="character" w:customStyle="1" w:styleId="Domylnaczcionkaakapitu1">
    <w:name w:val="Domyślna czcionka akapitu1"/>
    <w:rsid w:val="0090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Menusia</cp:lastModifiedBy>
  <cp:revision>12</cp:revision>
  <dcterms:created xsi:type="dcterms:W3CDTF">2013-11-20T07:05:00Z</dcterms:created>
  <dcterms:modified xsi:type="dcterms:W3CDTF">2017-09-08T21:15:00Z</dcterms:modified>
</cp:coreProperties>
</file>